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BB70F0">
              <w:rPr>
                <w:b/>
                <w:color w:val="C00000"/>
                <w:sz w:val="40"/>
              </w:rPr>
            </w:r>
            <w:r w:rsidR="00BB70F0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B95607">
              <w:rPr>
                <w:i/>
              </w:rPr>
              <w:t>17</w:t>
            </w:r>
            <w:r w:rsidR="00E66C8B">
              <w:rPr>
                <w:i/>
              </w:rPr>
              <w:t>.</w:t>
            </w:r>
            <w:r w:rsidR="00BE1CFA">
              <w:rPr>
                <w:i/>
              </w:rPr>
              <w:t xml:space="preserve"> december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97084E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P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1D656D" w:rsidRPr="008A6CB0" w:rsidRDefault="008A6CB0" w:rsidP="00AB2B5C">
            <w:pPr>
              <w:rPr>
                <w:u w:val="single"/>
              </w:rPr>
            </w:pPr>
            <w:r w:rsidRPr="008A6CB0">
              <w:rPr>
                <w:u w:val="single"/>
              </w:rPr>
              <w:t>Pædagoger i undervisningen:</w:t>
            </w:r>
          </w:p>
          <w:p w:rsidR="008A6CB0" w:rsidRDefault="008A6CB0" w:rsidP="003B4DEC">
            <w:r>
              <w:t>Vi er tilfr</w:t>
            </w:r>
            <w:r w:rsidR="003B4DEC">
              <w:t xml:space="preserve">edse med at kunne konstatere, at der fra næste skoleår kun anvendes ikke-læreruddannede til undervisning i fag som en nødløsning. Ligeledes kan vi med tilfredshed konstatere, at </w:t>
            </w:r>
            <w:r w:rsidR="00E12035">
              <w:t>ikke-læreruddannede</w:t>
            </w:r>
            <w:r>
              <w:t xml:space="preserve"> – såfremt de underviser i fag - fremover vil blive aflønnet under </w:t>
            </w:r>
            <w:r w:rsidR="00944D64">
              <w:t>læreroverenskomst for den del af deres ansættelse.</w:t>
            </w:r>
          </w:p>
          <w:p w:rsidR="00E12035" w:rsidRPr="008730F9" w:rsidRDefault="00E12035" w:rsidP="003B4DEC"/>
        </w:tc>
      </w:tr>
      <w:tr w:rsidR="00700770" w:rsidRPr="008751D7" w:rsidTr="0097084E">
        <w:trPr>
          <w:trHeight w:val="1163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05195C" w:rsidRPr="00B95607" w:rsidRDefault="00B95607" w:rsidP="00AF2864">
            <w:pPr>
              <w:spacing w:before="120"/>
              <w:rPr>
                <w:b/>
                <w:u w:val="single"/>
              </w:rPr>
            </w:pPr>
            <w:r w:rsidRPr="00B95607">
              <w:rPr>
                <w:b/>
                <w:u w:val="single"/>
              </w:rPr>
              <w:t>TR-temadagen</w:t>
            </w:r>
          </w:p>
          <w:p w:rsidR="00B95607" w:rsidRPr="00B96C43" w:rsidRDefault="00B95607" w:rsidP="00B95607">
            <w:r>
              <w:t>Evaluering af praktiske og indholdsmæssige forhold – herunder særligt</w:t>
            </w:r>
            <w:r w:rsidR="007D6234">
              <w:t xml:space="preserve"> fokus på vurdering af</w:t>
            </w:r>
            <w:r>
              <w:t xml:space="preserve"> drøftelserne vedr. ”forståelsespapiret” samt ”</w:t>
            </w:r>
            <w:r w:rsidR="007D6234">
              <w:t>d</w:t>
            </w:r>
            <w:r>
              <w:t>e 5 politiske indsatsområder”</w:t>
            </w:r>
          </w:p>
        </w:tc>
        <w:tc>
          <w:tcPr>
            <w:tcW w:w="5386" w:type="dxa"/>
          </w:tcPr>
          <w:p w:rsidR="00C252E8" w:rsidRDefault="00E12035" w:rsidP="00B95607">
            <w:r>
              <w:t xml:space="preserve">Fin tilfredshed med de praktiske forhold. </w:t>
            </w:r>
          </w:p>
          <w:p w:rsidR="008D4F4F" w:rsidRDefault="008D4F4F" w:rsidP="00B95607"/>
          <w:p w:rsidR="00043251" w:rsidRDefault="008D4F4F" w:rsidP="00B95607">
            <w:r>
              <w:t>Opsamling</w:t>
            </w:r>
            <w:r w:rsidR="00043251">
              <w:t xml:space="preserve"> på drøftelserne ve</w:t>
            </w:r>
            <w:r>
              <w:t xml:space="preserve">dr. forståelsespapiret </w:t>
            </w:r>
            <w:r w:rsidR="00107E7D">
              <w:t>bl.a. med</w:t>
            </w:r>
            <w:r w:rsidR="00043251">
              <w:t xml:space="preserve"> fokus på opgaveoversigterne, vikarproblematikken og synlig ledelse.</w:t>
            </w:r>
          </w:p>
          <w:p w:rsidR="00F8307E" w:rsidRDefault="00F8307E" w:rsidP="00B95607"/>
          <w:p w:rsidR="00F8307E" w:rsidRPr="008751D7" w:rsidRDefault="00F8307E" w:rsidP="00B95607"/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84BD0" w:rsidRPr="004E3DE5" w:rsidRDefault="007D6234" w:rsidP="00184BD0">
            <w:pPr>
              <w:pStyle w:val="dagsorden"/>
            </w:pPr>
            <w:r>
              <w:t>M</w:t>
            </w:r>
            <w:r w:rsidR="00B47DA1">
              <w:t>øde</w:t>
            </w:r>
            <w:r>
              <w:t>t</w:t>
            </w:r>
            <w:r w:rsidR="00B47DA1">
              <w:t xml:space="preserve"> med B&amp;U-udvalget </w:t>
            </w:r>
            <w:r w:rsidR="00CA4E9A">
              <w:t>og forvaltningen</w:t>
            </w:r>
          </w:p>
          <w:p w:rsidR="00AE1C08" w:rsidRPr="008A43F6" w:rsidRDefault="00B95607" w:rsidP="007D6234">
            <w:pPr>
              <w:spacing w:before="120"/>
              <w:rPr>
                <w:i/>
              </w:rPr>
            </w:pPr>
            <w:r>
              <w:t>Evaluering af</w:t>
            </w:r>
            <w:r w:rsidR="007D6234">
              <w:t xml:space="preserve"> og opfølgning på</w:t>
            </w:r>
            <w:r w:rsidR="0088726E">
              <w:t xml:space="preserve"> møde</w:t>
            </w:r>
            <w:r>
              <w:t>t d. 10</w:t>
            </w:r>
            <w:r w:rsidR="0088726E">
              <w:t>.</w:t>
            </w:r>
            <w:r>
              <w:t xml:space="preserve"> dec. 2014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D6234" w:rsidRPr="00DB404F" w:rsidRDefault="00107E7D" w:rsidP="00D62CA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43251">
              <w:rPr>
                <w:rFonts w:ascii="Times New Roman" w:hAnsi="Times New Roman"/>
                <w:sz w:val="24"/>
                <w:szCs w:val="24"/>
              </w:rPr>
              <w:t>idt ærgerligt, at det ikke va</w:t>
            </w:r>
            <w:r>
              <w:rPr>
                <w:rFonts w:ascii="Times New Roman" w:hAnsi="Times New Roman"/>
                <w:sz w:val="24"/>
                <w:szCs w:val="24"/>
              </w:rPr>
              <w:t>r muligt at samle hele udvalget, men de, der var der, virkede</w:t>
            </w:r>
            <w:r w:rsidR="00043251">
              <w:rPr>
                <w:rFonts w:ascii="Times New Roman" w:hAnsi="Times New Roman"/>
                <w:sz w:val="24"/>
                <w:szCs w:val="24"/>
              </w:rPr>
              <w:t xml:space="preserve"> lydhøre</w:t>
            </w:r>
            <w:r w:rsidR="00D62CAF">
              <w:rPr>
                <w:rFonts w:ascii="Times New Roman" w:hAnsi="Times New Roman"/>
                <w:sz w:val="24"/>
                <w:szCs w:val="24"/>
              </w:rPr>
              <w:t xml:space="preserve"> og involverede sig i de problemstillinger, der blev bragt på banen.</w:t>
            </w:r>
          </w:p>
        </w:tc>
      </w:tr>
      <w:tr w:rsidR="00246A55" w:rsidTr="00700770">
        <w:tc>
          <w:tcPr>
            <w:tcW w:w="851" w:type="dxa"/>
            <w:tcBorders>
              <w:top w:val="single" w:sz="4" w:space="0" w:color="auto"/>
            </w:tcBorders>
          </w:tcPr>
          <w:p w:rsidR="00246A55" w:rsidRDefault="00246A55">
            <w:pPr>
              <w:pStyle w:val="Dagspunkt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8307E" w:rsidRDefault="00246A55" w:rsidP="00F8307E">
            <w:pPr>
              <w:pStyle w:val="dagsorden"/>
            </w:pPr>
            <w:r>
              <w:t>Generalforsamling</w:t>
            </w:r>
          </w:p>
          <w:p w:rsidR="00F8307E" w:rsidRDefault="00F8307E" w:rsidP="00F8307E">
            <w:r>
              <w:t>Praktiske forhold og tidsplanen frem mod generalforsamlingen.</w:t>
            </w:r>
          </w:p>
          <w:p w:rsidR="00F8307E" w:rsidRDefault="00F8307E" w:rsidP="00F8307E">
            <w:r>
              <w:t>Orientering og drøftelse.</w:t>
            </w:r>
          </w:p>
          <w:p w:rsidR="00F8307E" w:rsidRPr="00F8307E" w:rsidRDefault="00F8307E" w:rsidP="00F8307E">
            <w:pPr>
              <w:rPr>
                <w:i/>
              </w:rPr>
            </w:pPr>
            <w:r w:rsidRPr="00F8307E">
              <w:rPr>
                <w:i/>
              </w:rPr>
              <w:t>(bilag følger)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46A55" w:rsidRDefault="002676DF" w:rsidP="00DB404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Generalforsamlingen henlægges som tidligere år til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Mercantec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Generalforsamlingen starter kl. 17, og derefter er der middag og efterfølgende fest med dans.</w:t>
            </w:r>
          </w:p>
          <w:p w:rsidR="00F8307E" w:rsidRDefault="00F8307E" w:rsidP="008D4F4F">
            <w:pPr>
              <w:rPr>
                <w:rFonts w:eastAsia="Calibri"/>
                <w:szCs w:val="24"/>
                <w:lang w:eastAsia="en-US"/>
              </w:rPr>
            </w:pPr>
          </w:p>
          <w:p w:rsidR="008D4F4F" w:rsidRPr="008D4F4F" w:rsidRDefault="008D4F4F" w:rsidP="008D4F4F">
            <w:pPr>
              <w:rPr>
                <w:szCs w:val="24"/>
              </w:rPr>
            </w:pPr>
          </w:p>
        </w:tc>
      </w:tr>
      <w:tr w:rsidR="00246A55" w:rsidTr="00700770">
        <w:tc>
          <w:tcPr>
            <w:tcW w:w="851" w:type="dxa"/>
            <w:tcBorders>
              <w:top w:val="single" w:sz="4" w:space="0" w:color="auto"/>
            </w:tcBorders>
          </w:tcPr>
          <w:p w:rsidR="00246A55" w:rsidRDefault="00246A55">
            <w:pPr>
              <w:pStyle w:val="Dagspunkt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46A55" w:rsidRDefault="00246A55" w:rsidP="00184BD0">
            <w:pPr>
              <w:pStyle w:val="dagsorden"/>
            </w:pPr>
            <w:r>
              <w:t>Kommende arrangementer</w:t>
            </w:r>
          </w:p>
          <w:p w:rsidR="00F8307E" w:rsidRDefault="00F8307E" w:rsidP="00F8307E">
            <w:r>
              <w:t xml:space="preserve">Orientering om og drøftelse af praktiske og indholdsmæssige forhold vedr. </w:t>
            </w:r>
          </w:p>
          <w:p w:rsidR="00F8307E" w:rsidRPr="00F8307E" w:rsidRDefault="00F8307E" w:rsidP="00F8307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F8307E">
              <w:rPr>
                <w:rFonts w:ascii="Times New Roman" w:hAnsi="Times New Roman"/>
                <w:sz w:val="18"/>
                <w:szCs w:val="18"/>
              </w:rPr>
              <w:t>TR/AMR-mødet d. 4. feb.</w:t>
            </w:r>
          </w:p>
          <w:p w:rsidR="00F8307E" w:rsidRPr="00F8307E" w:rsidRDefault="00F8307E" w:rsidP="00F8307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F8307E">
              <w:rPr>
                <w:rFonts w:ascii="Times New Roman" w:hAnsi="Times New Roman"/>
                <w:sz w:val="18"/>
                <w:szCs w:val="18"/>
              </w:rPr>
              <w:t>TR/KS-konference d. 16.-17. april 2015</w:t>
            </w:r>
          </w:p>
          <w:p w:rsidR="00F8307E" w:rsidRPr="00F8307E" w:rsidRDefault="00F8307E" w:rsidP="00F8307E">
            <w:pPr>
              <w:pStyle w:val="Listeafsnit"/>
              <w:numPr>
                <w:ilvl w:val="0"/>
                <w:numId w:val="5"/>
              </w:numPr>
            </w:pPr>
            <w:r w:rsidRPr="00F8307E">
              <w:rPr>
                <w:rFonts w:ascii="Times New Roman" w:hAnsi="Times New Roman"/>
                <w:sz w:val="18"/>
                <w:szCs w:val="18"/>
              </w:rPr>
              <w:t>Åbent medlemskursus d. 24-25. april 2015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46A55" w:rsidRDefault="00C54B83" w:rsidP="00C54B8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Ift. TR/AMR-mødet d. 4. feb. 2015 blev følgende mulige punkter drøftet:</w:t>
            </w:r>
          </w:p>
          <w:p w:rsidR="00C30F5C" w:rsidRDefault="00C30F5C" w:rsidP="00C54B83">
            <w:pPr>
              <w:pStyle w:val="Listeafsnit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Opmærksomhedspunkter i forbindelse med den kommende medlemsundersøgelse</w:t>
            </w:r>
          </w:p>
          <w:p w:rsidR="00C30F5C" w:rsidRDefault="00C30F5C" w:rsidP="00C54B83">
            <w:pPr>
              <w:pStyle w:val="Listeafsnit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APV-tilbagemeldinger</w:t>
            </w:r>
          </w:p>
          <w:p w:rsidR="00C30F5C" w:rsidRDefault="00C30F5C" w:rsidP="00C54B83">
            <w:pPr>
              <w:pStyle w:val="Listeafsnit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Forståelsespapiret</w:t>
            </w:r>
          </w:p>
          <w:p w:rsidR="00F8307E" w:rsidRPr="005834D8" w:rsidRDefault="005834D8" w:rsidP="00C54B83">
            <w:pPr>
              <w:pStyle w:val="Listeafsnit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Ift.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indsatsområderne kunne pkt. vedr. TR/AMR’s vilkår drøfte</w:t>
            </w:r>
            <w:r w:rsidR="00411727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246A55" w:rsidP="00AF2864">
            <w:pPr>
              <w:pStyle w:val="Dagspunkt"/>
            </w:pPr>
            <w:r>
              <w:lastRenderedPageBreak/>
              <w:t>6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7E3151" w:rsidRPr="0036518D" w:rsidRDefault="00411727" w:rsidP="004F238C">
            <w:r>
              <w:t>Nyhedsbrevet sendes ud i morgen bl.a. med kontorets åbningstider mellem jul og nytår.</w:t>
            </w:r>
          </w:p>
          <w:p w:rsidR="0048143C" w:rsidRPr="0036518D" w:rsidRDefault="0048143C" w:rsidP="004F238C"/>
          <w:p w:rsidR="007E3151" w:rsidRPr="0036518D" w:rsidRDefault="007E3151" w:rsidP="004F238C"/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246A55" w:rsidP="00646FC6">
            <w:pPr>
              <w:pStyle w:val="Dagspunkt"/>
            </w:pPr>
            <w:r>
              <w:t>7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2D1E7D" w:rsidRPr="008751D7" w:rsidRDefault="0065717C" w:rsidP="00646FC6">
            <w:r>
              <w:t>Intet til ref.</w:t>
            </w:r>
          </w:p>
        </w:tc>
      </w:tr>
      <w:tr w:rsidR="002D1E7D" w:rsidTr="00D87D5A">
        <w:tc>
          <w:tcPr>
            <w:tcW w:w="851" w:type="dxa"/>
          </w:tcPr>
          <w:p w:rsidR="002D1E7D" w:rsidRDefault="00246A55" w:rsidP="00646FC6">
            <w:pPr>
              <w:pStyle w:val="Dagspunkt"/>
            </w:pPr>
            <w:r>
              <w:t>8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0A3227" w:rsidP="00646FC6">
            <w:r>
              <w:t>Intet til ref.</w:t>
            </w:r>
          </w:p>
        </w:tc>
      </w:tr>
    </w:tbl>
    <w:p w:rsidR="003564A4" w:rsidRDefault="003564A4" w:rsidP="00AF2864"/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F0" w:rsidRDefault="00BB70F0">
      <w:r>
        <w:separator/>
      </w:r>
    </w:p>
  </w:endnote>
  <w:endnote w:type="continuationSeparator" w:id="0">
    <w:p w:rsidR="00BB70F0" w:rsidRDefault="00BB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F0" w:rsidRDefault="00BB70F0">
      <w:r>
        <w:separator/>
      </w:r>
    </w:p>
  </w:footnote>
  <w:footnote w:type="continuationSeparator" w:id="0">
    <w:p w:rsidR="00BB70F0" w:rsidRDefault="00BB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7694"/>
    <w:multiLevelType w:val="hybridMultilevel"/>
    <w:tmpl w:val="4E849112"/>
    <w:lvl w:ilvl="0" w:tplc="65887F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3251"/>
    <w:rsid w:val="00047439"/>
    <w:rsid w:val="0005195C"/>
    <w:rsid w:val="0005481E"/>
    <w:rsid w:val="00062584"/>
    <w:rsid w:val="00067B22"/>
    <w:rsid w:val="0008565A"/>
    <w:rsid w:val="000A02D2"/>
    <w:rsid w:val="000A03B7"/>
    <w:rsid w:val="000A3227"/>
    <w:rsid w:val="000D4666"/>
    <w:rsid w:val="000E207D"/>
    <w:rsid w:val="000F68E6"/>
    <w:rsid w:val="00101B02"/>
    <w:rsid w:val="00101EE2"/>
    <w:rsid w:val="00107E7D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46A55"/>
    <w:rsid w:val="002676DF"/>
    <w:rsid w:val="00275DD7"/>
    <w:rsid w:val="00284876"/>
    <w:rsid w:val="00295FBC"/>
    <w:rsid w:val="00296CE4"/>
    <w:rsid w:val="002A11BB"/>
    <w:rsid w:val="002C097D"/>
    <w:rsid w:val="002C47D0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4078"/>
    <w:rsid w:val="0034761F"/>
    <w:rsid w:val="00351BE2"/>
    <w:rsid w:val="0035225D"/>
    <w:rsid w:val="003564A4"/>
    <w:rsid w:val="00357329"/>
    <w:rsid w:val="00367A0F"/>
    <w:rsid w:val="0037468D"/>
    <w:rsid w:val="00380F4C"/>
    <w:rsid w:val="0039218C"/>
    <w:rsid w:val="00393979"/>
    <w:rsid w:val="00394CEA"/>
    <w:rsid w:val="003978A6"/>
    <w:rsid w:val="003A6948"/>
    <w:rsid w:val="003B0330"/>
    <w:rsid w:val="003B4DEC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1727"/>
    <w:rsid w:val="0041718E"/>
    <w:rsid w:val="004201BC"/>
    <w:rsid w:val="00425E55"/>
    <w:rsid w:val="004413D0"/>
    <w:rsid w:val="00444C49"/>
    <w:rsid w:val="00456D4F"/>
    <w:rsid w:val="00470BA3"/>
    <w:rsid w:val="00470FF3"/>
    <w:rsid w:val="00477D06"/>
    <w:rsid w:val="0048143C"/>
    <w:rsid w:val="00487DAA"/>
    <w:rsid w:val="00493DC9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7C6E"/>
    <w:rsid w:val="00504E31"/>
    <w:rsid w:val="00507334"/>
    <w:rsid w:val="00517C7A"/>
    <w:rsid w:val="005447C9"/>
    <w:rsid w:val="00550F00"/>
    <w:rsid w:val="005666B5"/>
    <w:rsid w:val="00570682"/>
    <w:rsid w:val="00577219"/>
    <w:rsid w:val="005834D8"/>
    <w:rsid w:val="00590E4C"/>
    <w:rsid w:val="005928AD"/>
    <w:rsid w:val="00596718"/>
    <w:rsid w:val="005A00AB"/>
    <w:rsid w:val="005A1ADE"/>
    <w:rsid w:val="005A4987"/>
    <w:rsid w:val="005B083F"/>
    <w:rsid w:val="005B11AF"/>
    <w:rsid w:val="005E3EC5"/>
    <w:rsid w:val="00603B17"/>
    <w:rsid w:val="00624F13"/>
    <w:rsid w:val="00630D3E"/>
    <w:rsid w:val="00631E6F"/>
    <w:rsid w:val="00640CDD"/>
    <w:rsid w:val="0065717C"/>
    <w:rsid w:val="006604DB"/>
    <w:rsid w:val="006672AC"/>
    <w:rsid w:val="00691919"/>
    <w:rsid w:val="006A668B"/>
    <w:rsid w:val="006B562E"/>
    <w:rsid w:val="006C09BD"/>
    <w:rsid w:val="00700770"/>
    <w:rsid w:val="00707853"/>
    <w:rsid w:val="00710CB6"/>
    <w:rsid w:val="00722099"/>
    <w:rsid w:val="00736483"/>
    <w:rsid w:val="00747D47"/>
    <w:rsid w:val="00750B67"/>
    <w:rsid w:val="0076180F"/>
    <w:rsid w:val="0076466C"/>
    <w:rsid w:val="00764BA2"/>
    <w:rsid w:val="00772631"/>
    <w:rsid w:val="007A079D"/>
    <w:rsid w:val="007A4780"/>
    <w:rsid w:val="007A6AA7"/>
    <w:rsid w:val="007A7592"/>
    <w:rsid w:val="007C257A"/>
    <w:rsid w:val="007C3495"/>
    <w:rsid w:val="007D6234"/>
    <w:rsid w:val="007E058D"/>
    <w:rsid w:val="007E3151"/>
    <w:rsid w:val="007E56A0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6C98"/>
    <w:rsid w:val="008544E4"/>
    <w:rsid w:val="0086066D"/>
    <w:rsid w:val="0086278C"/>
    <w:rsid w:val="008730F9"/>
    <w:rsid w:val="008751D7"/>
    <w:rsid w:val="0088726E"/>
    <w:rsid w:val="008A43F6"/>
    <w:rsid w:val="008A6CB0"/>
    <w:rsid w:val="008B44F8"/>
    <w:rsid w:val="008C0F86"/>
    <w:rsid w:val="008C65B1"/>
    <w:rsid w:val="008D3634"/>
    <w:rsid w:val="008D4502"/>
    <w:rsid w:val="008D4F4F"/>
    <w:rsid w:val="008E065B"/>
    <w:rsid w:val="008E31A1"/>
    <w:rsid w:val="008E38CD"/>
    <w:rsid w:val="00912666"/>
    <w:rsid w:val="0091624C"/>
    <w:rsid w:val="009264AD"/>
    <w:rsid w:val="0093457D"/>
    <w:rsid w:val="00937580"/>
    <w:rsid w:val="00940AEC"/>
    <w:rsid w:val="00944D64"/>
    <w:rsid w:val="00945344"/>
    <w:rsid w:val="009522DF"/>
    <w:rsid w:val="0095556F"/>
    <w:rsid w:val="00965B0C"/>
    <w:rsid w:val="0097084E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1277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20EA2"/>
    <w:rsid w:val="00B32BBB"/>
    <w:rsid w:val="00B35114"/>
    <w:rsid w:val="00B47DA1"/>
    <w:rsid w:val="00B63CF1"/>
    <w:rsid w:val="00B74B45"/>
    <w:rsid w:val="00B9459B"/>
    <w:rsid w:val="00B94847"/>
    <w:rsid w:val="00B95607"/>
    <w:rsid w:val="00B96C43"/>
    <w:rsid w:val="00BA007E"/>
    <w:rsid w:val="00BB70F0"/>
    <w:rsid w:val="00BC1DF0"/>
    <w:rsid w:val="00BE1CFA"/>
    <w:rsid w:val="00BF16A3"/>
    <w:rsid w:val="00C047BB"/>
    <w:rsid w:val="00C21790"/>
    <w:rsid w:val="00C252E8"/>
    <w:rsid w:val="00C255CB"/>
    <w:rsid w:val="00C30F5C"/>
    <w:rsid w:val="00C31A1C"/>
    <w:rsid w:val="00C54B83"/>
    <w:rsid w:val="00C60A88"/>
    <w:rsid w:val="00C64D72"/>
    <w:rsid w:val="00C76417"/>
    <w:rsid w:val="00C875F0"/>
    <w:rsid w:val="00CA4E9A"/>
    <w:rsid w:val="00CB1191"/>
    <w:rsid w:val="00CB2A28"/>
    <w:rsid w:val="00CE77A4"/>
    <w:rsid w:val="00D50245"/>
    <w:rsid w:val="00D5489C"/>
    <w:rsid w:val="00D57AA4"/>
    <w:rsid w:val="00D620E7"/>
    <w:rsid w:val="00D62CAF"/>
    <w:rsid w:val="00D658C5"/>
    <w:rsid w:val="00D66DFE"/>
    <w:rsid w:val="00D6705A"/>
    <w:rsid w:val="00D714C1"/>
    <w:rsid w:val="00D845C9"/>
    <w:rsid w:val="00D87D5A"/>
    <w:rsid w:val="00D93D9D"/>
    <w:rsid w:val="00DA4F38"/>
    <w:rsid w:val="00DB404F"/>
    <w:rsid w:val="00DB5E56"/>
    <w:rsid w:val="00DB5EF7"/>
    <w:rsid w:val="00DE5C7B"/>
    <w:rsid w:val="00DE7398"/>
    <w:rsid w:val="00DF02D2"/>
    <w:rsid w:val="00DF3200"/>
    <w:rsid w:val="00E00A5D"/>
    <w:rsid w:val="00E05C40"/>
    <w:rsid w:val="00E12035"/>
    <w:rsid w:val="00E145E6"/>
    <w:rsid w:val="00E16D2B"/>
    <w:rsid w:val="00E400AD"/>
    <w:rsid w:val="00E500F0"/>
    <w:rsid w:val="00E55D1F"/>
    <w:rsid w:val="00E66C8B"/>
    <w:rsid w:val="00E82495"/>
    <w:rsid w:val="00E853A9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73036"/>
    <w:rsid w:val="00F75F25"/>
    <w:rsid w:val="00F8307E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BD8E-6895-44F6-A64F-D2516F65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330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Toshiba</cp:lastModifiedBy>
  <cp:revision>2</cp:revision>
  <cp:lastPrinted>2014-05-27T11:41:00Z</cp:lastPrinted>
  <dcterms:created xsi:type="dcterms:W3CDTF">2014-12-22T10:51:00Z</dcterms:created>
  <dcterms:modified xsi:type="dcterms:W3CDTF">2014-12-22T10:51:00Z</dcterms:modified>
</cp:coreProperties>
</file>